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Прощались мы в аллее дальной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Прощались мы в аллее дальной,
          <w:br/>
          Лежала вкруг широко тень,
          <w:br/>
          На миг улыбкою прощальной
          <w:br/>
          Осенний озарился день,
          <w:br/>
          И вышло солнце. Всё казалось,
          <w:br/>
          Объято ласкою творца,
          <w:br/>
          Природа мощно наслаждалась
          <w:br/>
          Лучами солнца — без конца,
          <w:br/>
          Но ветер хладный, тучи хмуря,
          <w:br/>
          Сокрыл лучи, нагнал теней,
          <w:br/>
          И нам понятна стала буря —
          <w:br/>
          Последний миг блаженных 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2022-03-18T01:48:41+03:00</dcterms:created>
  <dcterms:modified xsi:type="dcterms:W3CDTF">2022-03-18T01:48:41+03:00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