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пеликан, тебя питал
          <w:br/>
           Я кровью собственной охотно,
          <w:br/>
           Ты ж в благодарность поднесла
          <w:br/>
           Полынь и желчь мне беззаботно.
          <w:br/>
          <w:br/>
          И вовсе не желая зла:
          <w:br/>
           Минутной прихоти послушна,
          <w:br/>
           К несчастью, ты была всегда
          <w:br/>
           Беспамятна и равнодушна.
          <w:br/>
          <w:br/>
          Прощай! Не замечаешь ты,
          <w:br/>
           Что плачу я, что в сердце злоба.
          <w:br/>
           Ах, дурочка! Дай бог тебе
          <w:br/>
           Жить ветрено, шутя, до гроба.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2022-04-22T10:10:30+03:00</dcterms:created>
  <dcterms:modified xsi:type="dcterms:W3CDTF">2022-04-22T10:10:30+03:00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