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Прощание со снегом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Вот и покончено со снегом,
          <w:br/>
           С московским снегом голубым,—
          <w:br/>
           Колес бесчисленных набегом
          <w:br/>
           Он превращен в промозглый дым.
          <w:br/>
          <w:br/>
          О, сколько разных шин! Не счесть их!
          <w:br/>
           Они, вертясь наперебой,
          <w:br/>
           Ложатся в елочку и в крестик
          <w:br/>
           На снег московский голубой.
          <w:br/>
          <w:br/>
          От стужи кровь застыла в жилах,
          <w:br/>
           Но вдрызг разъезжены пути —
          <w:br/>
           Погода зимняя не в силах
          <w:br/>
           От истребленья снег спасти.
          <w:br/>
          <w:br/>
          Москва от края и до края
          <w:br/>
           Голым-гола, голым-гола.
          <w:br/>
           Под шинами перегорая,
          <w:br/>
           Снег истребляется дотла.
          <w:br/>
          <w:br/>
          И сколько б ни валила с неба
          <w:br/>
           На землю зимняя страда,
          <w:br/>
           В Москве не будет больше снега,
          <w:br/>
           Не будет снега никогда.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2022-04-22T06:12:48+03:00</dcterms:created>
  <dcterms:modified xsi:type="dcterms:W3CDTF">2022-04-22T06:12:48+03:00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