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гадливо касалось холма,
          <w:br/>
          Осенью произносились проклятья,
          <w:br/>
          По ветру время носилось, как с платья
          <w:br/>
          Содранная бурьянами тесьма.
          <w:br/>
          <w:br/>
          Тучи на горку держали. И шли
          <w:br/>
          Переселеньем народов на горку.
          <w:br/>
          По ветру время носилось оборкой
          <w:br/>
          Грязной, худой, затрапезной земли.
          <w:br/>
          <w:br/>
          Степь, как архангел, трубила в трубу,
          <w:br/>
          Ветер горланил протяжно и властно:
          <w:br/>
          Степь! Я забыл в обладании гласной,
          <w:br/>
          Как согласуют с губою губу.
          <w:br/>
          <w:br/>
          Вон, наводя и не на воды жуть,
          <w:br/>
          Как на лампаду, подул он на речку,
          <w:br/>
          Он и пионы, как сальные свечки,
          <w:br/>
          Силится полною грудью задуть.
          <w:br/>
          И задувает. И в мрак погрузясь,
          <w:br/>
          Тускло хладеют и плещут подкладкой
          <w:br/>
          Листья осин. И, упав на площадку,
          <w:br/>
          Свечи с куртин зарываются в грязь.
          <w:br/>
          Стало ли поздно в полях со вчера
          <w:br/>
          Иль до бумажек сгорел накануне
          <w:br/>
          Вянувший тысячелетник петуний,
          <w:br/>
          Тушат. Прощай же. На месяц. Пора.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2022-03-19T05:13:17+03:00</dcterms:created>
  <dcterms:modified xsi:type="dcterms:W3CDTF">2022-03-19T05:13:17+03:00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