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дебаркадеров лопочет
          <w:br/>
           чернильно-черная вода,
          <w:br/>
           как будто высказаться хочет,
          <w:br/>
           да не умеет — вот беда!
          <w:br/>
           Как будто бы напомнить хочет
          <w:br/>
           о важном, позабытом мной,
          <w:br/>
           и все вздыхает, все бормочет
          <w:br/>
           в осенней теми ледяной.
          <w:br/>
           Мой давний город, город детства
          <w:br/>
           в огнях простерт на берегу.
          <w:br/>
           Он виден мне, а вот вглядеться
          <w:br/>
           в себя, былую, не могу.
          <w:br/>
           Чувств неосвоенная область,
          <w:br/>
           смятенных дум круговорот.
          <w:br/>
           Напрасно старенький автобус
          <w:br/>
           меня на набережной ждет.
          <w:br/>
           Ах, если б не рассудка строгость
          <w:br/>
           и не благоразумья власть!
          <w:br/>
           Но тонко просвистела легкость,
          <w:br/>
           и связь, как нить, оборвалась.
          <w:br/>
           И вот уже клубит сугробы
          <w:br/>
           и за кормой шумит вода,
          <w:br/>
           и город в ночь уходит, чтобы
          <w:br/>
           не воротиться никогда.
          <w:br/>
           И не сказать, как это грустно,
          <w:br/>
           и взять бы кинуться вослед…
          <w:br/>
           Но жизнь с трудом меняет русло,
          <w:br/>
           когда тебе не двадцать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2022-04-22T22:06:02+03:00</dcterms:created>
  <dcterms:modified xsi:type="dcterms:W3CDTF">2022-04-22T22:06:02+03:00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