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разошлись на полпути,
          <w:br/>
          Мы разлучились до разлуки
          <w:br/>
          И думали: не будет муки
          <w:br/>
          В последнем роковом "прости",
          <w:br/>
          Но даже плакать нету силы.
          <w:br/>
          Пиши - прошу я одного...
          <w:br/>
          Мне эти письма будут милы
          <w:br/>
          И святы, как цветы с могилы, -
          <w:br/>
          С могилы сердца моего!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2021-11-10T11:06:15+03:00</dcterms:created>
  <dcterms:modified xsi:type="dcterms:W3CDTF">2021-11-10T11:06:15+03:00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