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 в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 жизни вечной,
          <w:br/>
          Неизменно-бесконечной —
          <w:br/>
          Жизни здешней, быстротечной
          <w:br/>
          Не желай.
          <w:br/>
          От неё не жди ответа,
          <w:br/>
          И от солнечного света,
          <w:br/>
          Человечьего привета —
          <w:br/>
          Убегай.
          <w:br/>
          И во имя благодати
          <w:br/>
          Не жалей о сонном брате,
          <w:br/>
          Не жалей ему проклятий,
          <w:br/>
          Осуждай.
          <w:br/>
          Все закаты, все восходы,
          <w:br/>
          Все мгновения и годы,
          <w:br/>
          Всё — от рабства до свободы —
          <w:br/>
          Проклинай.
          <w:br/>
          Опусти смиренно вежды,
          <w:br/>
          Разорви свои одежды,
          <w:br/>
          Изгони свои надежды,
          <w:br/>
          Верь и знай —
          <w:br/>
          Плоть твоя — не Божье дело,
          <w:br/>
          На борьбу иди с ней смело,
          <w:br/>
          И неистовое тело
          <w:br/>
          Умерщвляй.
          <w:br/>
          Помни силу отреченья!
          <w:br/>
          Стой пред Богом без движенья,
          <w:br/>
          И в стояньи откровенья
          <w:br/>
          Ожидай.
          <w:br/>
          Мир земной — змеи опасней,
          <w:br/>
          Люди — дьяволов ужасней;
          <w:br/>
          Будь мертвее, будь безгласней
          <w:br/>
          И дерзай:
          <w:br/>
          Светлый полк небесной силы,
          <w:br/>
          Вестник смерти легкокрылый
          <w:br/>
          Унесет твой дух унылый —
          <w:br/>
          Прямо в рай!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2022-03-25T07:33:04+03:00</dcterms:created>
  <dcterms:modified xsi:type="dcterms:W3CDTF">2022-03-25T07:33:04+03:00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