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Псалмопевцу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тайнах подземных и звёздных
          <w:br/>
          Поёшь ты в пустынной тиши.
          <w:br/>
          О вечных стихиях и безднах
          <w:br/>
          Своей одинокой души.
          <w:br/>
          <w:br/>
          Но своды небесные низки,
          <w:br/>
          Полны голубой простоты,
          <w:br/>
          А люди так жалобно близки
          <w:br/>
          И так же одни, как и ты.
          <w:br/>
          <w:br/>
          Уйдешь? Но не пить мы не смеем
          <w:br/>
          Святого земного вина.
          <w:br/>
          Уйдешь — но смеющимся змеем
          <w:br/>
          Ползёт за тобою вина.
          <w:br/>
          <w:br/>
          Не ты ль виноват, что голодный
          <w:br/>
          Погиб у забора щенок?
          <w:br/>
          Что где-то, зарею холодной,
          <w:br/>
          Под петлей хрустит позвонок?
          <w:br/>
          <w:br/>
          Не ты ли зажег крепостную
          <w:br/>
          Над белой рекою иглу?
          <w:br/>
          Не ты ли сгущаешь земную,
          <w:br/>
          Седую, полынную мглу?
          <w:br/>
          <w:br/>
          Твоей человеческой воле
          <w:br/>
          Одной — не ответит Господь.
          <w:br/>
          Ты ждёшь и поёшь — но Его ли,
          <w:br/>
          Приявшего бедную плоть?
          <w:br/>
          <w:br/>
          Не в звёздных пространствах — Он ближе,
          <w:br/>
          Он в прахе, в пыли и в крови.
          <w:br/>
          Склонись, чтобы встретил Он, ниже,
          <w:br/>
          Склонись до земли — до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2022-03-22T04:42:55+03:00</dcterms:created>
  <dcterms:modified xsi:type="dcterms:W3CDTF">2022-03-22T04:42:55+03:00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