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Псковской 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Веселушки и плакушки
          <w:br/>
           Мост копытят козами,
          <w:br/>
           А заречные макушки
          <w:br/>
           Леденцеют розами.
          <w:br/>
           По пестро-рябым озерцам
          <w:br/>
           Гребенцы наверчены.
          <w:br/>
           Белым, черным, серым перцем
          <w:br/>
           Лодочки наперчены.
          <w:br/>
           Мельниц мелево у кручи
          <w:br/>
           Сухоруко машется.
          <w:br/>
           На березы каплет с тучи
          <w:br/>
           Янтарева кашица.
          <w:br/>
           Надорвясь, вечерня, шмелем,
          <w:br/>
           Взвякивает узенько.
          <w:br/>
           Белки снедки мелко мелем, —
          <w:br/>
           Тпруси, тпруси, тпрусенька.
          <w:br/>
           Завинти, ветрило, шпонтик, —
          <w:br/>
           Что-нибудь получится!
          <w:br/>
           Всколесила желтый зонтик
          <w:br/>
           На балкон поручица!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2022-04-26T19:29:21+03:00</dcterms:created>
  <dcterms:modified xsi:type="dcterms:W3CDTF">2022-04-26T19:29:21+03:00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