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 Стратим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птиц, красивых, сильных
          <w:br/>
          Проворных, злых, любвеобильных,
          <w:br/>
          Не умеряющих свой пыл,
          <w:br/>
          Цветистых в ярком опереньи
          <w:br/>
          Прекрасных в беге, в лете, в пеньи,
          <w:br/>
          В двойном размахе вольных крыл.
          <w:br/>
          Есть много птиц и плещет слава
          <w:br/>
          Орла и финикса ксалава,
          <w:br/>
          Молва о них — как светлый дым,
          <w:br/>
          И древен ворон в снах богатых,
          <w:br/>
          Но всех прекрасней меж крылатых
          <w:br/>
          Всемирно грезящий Стратим.
          <w:br/>
          Он неземной, он вечно в Море,
          <w:br/>
          От края к краю, на просторе
          <w:br/>
          Простер он в мире два крыла,
          <w:br/>
          И чуть он вполночь встрепенется,
          <w:br/>
          Весь Океан восколыхнется,
          <w:br/>
          Познав, что вновь Заря светла.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2022-03-25T10:08:26+03:00</dcterms:created>
  <dcterms:modified xsi:type="dcterms:W3CDTF">2022-03-25T10:08:26+03:00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