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"Птицы смерти в зените стоят..."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Птицы смерти в зените стоят.
          <w:br/>
          Кто идет выручать Ленинград?
          <w:br/>
          <w:br/>
          Не шумите вокруг — он дышит,
          <w:br/>
          Он живой еще, он все слышит:
          <w:br/>
          <w:br/>
          Как на влажном балтийском дне
          <w:br/>
          Сыновья его стонут во сне,
          <w:br/>
          <w:br/>
          Как из недр его вопли: «Хлеба!»
          <w:br/>
          До седьмого доходят неба...
          <w:br/>
          <w:br/>
          Но безжалостна эта твердь.
          <w:br/>
          И глядит из всех окон — смерть.
          <w:br/>
          <w:br/>
          И стоит везде на часах
          <w:br/>
          И уйти не пускает страх.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2021-11-11T14:25:38+03:00</dcterms:created>
  <dcterms:modified xsi:type="dcterms:W3CDTF">2021-11-11T14:25:38+03:00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