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Птичка в клетке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чем поешь ты, птичка в клетке?
          <w:br/>
          О том ли, как попалась в сетку?
          <w:br/>
          Как гнездышко ты вила?
          <w:br/>
          Как тебя с подружкой клетка разлучила?
          <w:br/>
          Или о счастии твоем
          <w:br/>
          В милом гнездышке своем?
          <w:br/>
          Или как мушек ты ловила
          <w:br/>
          И их деткам носила?
          <w:br/>
          О свободе ли, лесах,
          <w:br/>
          О высоких ли холмах,
          <w:br/>
          О лугах ли зеленых,
          <w:br/>
          О полях ли просторных?
          <w:br/>
          Скучно бедняжке на жердочке сидеть
          <w:br/>
          И из оконца на солнце глядеть.
          <w:br/>
          В солнечные дни ты купаешься,
          <w:br/>
          Песней чудной заливаешься,
          <w:br/>
          Старое вспоминаешь,
          <w:br/>
          Свое горе забываешь,
          <w:br/>
          Семечки клюешь,
          <w:br/>
          Жадно водичку пьешь.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2021-11-10T17:54:27+03:00</dcterms:created>
  <dcterms:modified xsi:type="dcterms:W3CDTF">2021-11-10T17:54:27+03:00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