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будет близким не в упрек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будет близким не в упрек
          <w:br/>
           Их вечный недосуг.
          <w:br/>
           Со мной мой верный огонек,
          <w:br/>
           Со мной надежный друг.
          <w:br/>
          <w:br/>
          Не надо что-то объяснять,
          <w:br/>
           О чем-то говорить,-
          <w:br/>
           Он сразу сможет все понять,
          <w:br/>
           Лишь стоит закурить.
          <w:br/>
          <w:br/>
          Он скажет: «Ладно, ничего»,-
          <w:br/>
           Свеченьем золотым,
          <w:br/>
           И смута сердца моего
          <w:br/>
           Рассеется как дым.
          <w:br/>
          <w:br/>
          «Я все же искорка тепла»,-
          <w:br/>
           Он скажет мне без слов,-
          <w:br/>
           Я за тебя сгореть дотла,
          <w:br/>
           Я умереть готов.
          <w:br/>
          <w:br/>
          Всем существом моим владей,
          <w:br/>
           Доколе ты жива…»
          <w:br/>
           Не часто слышим от людей
          <w:br/>
           Подобные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2022-04-21T11:33:53+03:00</dcterms:created>
  <dcterms:modified xsi:type="dcterms:W3CDTF">2022-04-21T11:33:53+03:00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