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темна моя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темна моя дорога,
          <w:br/>
           Пусть ничтожно бытие,
          <w:br/>
           Но недаром чует Бога
          <w:br/>
           Сердце скорбное мое:
          <w:br/>
           Кто под гнетом нестерпимым
          <w:br/>
           Вечных мук готов был пасть,
          <w:br/>
           Но любил и был любимым,
          <w:br/>
           Тот не может жизнь проклясть!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2022-04-23T12:05:07+03:00</dcterms:created>
  <dcterms:modified xsi:type="dcterms:W3CDTF">2022-04-23T12:05:07+03:00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