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хрустальный бокал и осадок на дне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хрустальный бокал и осадок на дне
          <w:br/>
           Возвещают о дне наступающем мне.
          <w:br/>
           Горьким это вино иногда называют,
          <w:br/>
           Если так – значит, истина скрыта в вине!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2022-04-21T22:28:17+03:00</dcterms:created>
  <dcterms:modified xsi:type="dcterms:W3CDTF">2022-04-21T22:28:17+03:00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