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я кого-нибудь люблю..."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я кого-нибудь люблю:
          <w:br/>
          Любовь не красит жизнь мою.
          <w:br/>
          Она как чумное пятно
          <w:br/>
          На сердце, жжет, хотя темно;
          <w:br/>
          Враждебной силою гоним,
          <w:br/>
          Я тем живу, что смерть другим:
          <w:br/>
          Живу - как неба властелин -
          <w:br/>
          В прекрасном мире - но один.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2021-11-11T11:24:46+03:00</dcterms:created>
  <dcterms:modified xsi:type="dcterms:W3CDTF">2021-11-11T11:24:46+03:00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