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Путь к любви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чувства могут привести к любви, к страсти, все: ненависть, сожаление, равнодушие, благоговение, дружба, страх, — даже презрение.
          <w:br/>
          <w:br/>
          Да, все чувства… исключая одного: благодарности.
          <w:br/>
          <w:br/>
          Благодарность — долг; всякий честный человек плотит свои долги… но любовь — не деньги.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2022-03-17T14:15:29+03:00</dcterms:created>
  <dcterms:modified xsi:type="dcterms:W3CDTF">2022-03-17T14:15:29+03:00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