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Пушкинская дубрава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вековых сосны стоят на взгорье,
          <w:br/>
          Где молодая роща разрослась.
          <w:br/>
          Зеленый дуб шумит у Лукоморья.
          <w:br/>
          Под этим дубом сказка родилась.
          <w:br/>
          <w:br/>
          Еще свежа его листва густая
          <w:br/>
          И корни, землю взрывшие бугром.
          <w:br/>
          И та же цепь литая, золотая,
          <w:br/>
          Еще звенит, обвив его кругом.
          <w:br/>
          <w:br/>
          Нам этот дуб священней год от года.
          <w:br/>
          Хранит он связь былых и наших дней.
          <w:br/>
          Поэзия великого народа
          <w:br/>
          От этих крепких родилась корней.
          <w:br/>
          <w:br/>
          У Лукоморья поднялась дубрава.
          <w:br/>
          И всей своей тяжелою листвой
          <w:br/>
          Она шумит спокойно, величаво,
          <w:br/>
          Как славный прадед с цепью золотой.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2022-03-21T14:35:24+03:00</dcterms:created>
  <dcterms:modified xsi:type="dcterms:W3CDTF">2022-03-21T14:35:24+03:00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