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Пропаду от тоски я и лени,
          <w:br/>
          Одинокая жизнь не мила,
          <w:br/>
          Сердце ноет, слабеют колени,
          <w:br/>
          В каждый гвоздик душистой сирени,
          <w:br/>
          Распевая, вползает пчела.
          <w:br/>
          <w:br/>
          Дай хоть выйду я в чистое поле
          <w:br/>
          Иль совсем потеряюсь в лесу...
          <w:br/>
          С каждым шагом не легче на воле,
          <w:br/>
          Сердце пышет всё боле и боле,
          <w:br/>
          Точно уголь в груди я несу.
          <w:br/>
          <w:br/>
          Нет, постой же! С тоскою моею
          <w:br/>
          Здесь расстанусь. Черемуха спит:
          <w:br/>
          Ах, опять эти пчелы под нею!
          <w:br/>
          И никак я понять не умею,
          <w:br/>
          На цветах ли, в ушах ли звенит.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2021-11-10T10:10:39+03:00</dcterms:created>
  <dcterms:modified xsi:type="dcterms:W3CDTF">2021-11-10T10:10:39+03:00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