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Пышен мой город и свят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Пышен мой город и свят
          <w:br/>
          Мраморным и золотым.
          <w:br/>
          Нега роскошная вся
          <w:br/>
          Так недоступна чужим.
          <w:br/>
          Мимо суровых людей,
          <w:br/>
          Мимо закрытых ворот,
          <w:br/>
          Не подымая очей,
          <w:br/>
          Отрок усталый идёт.
          <w:br/>
          Рваное платье в пыли,
          <w:br/>
          Ноги изранены в кровь.
          <w:br/>
          Бедное чадо земли!
          <w:br/>
          Скудная наша любовь!
          <w:br/>
          Что же любовь призывать
          <w:br/>
          По каменистым путям!
          <w:br/>
          Дальше, туда, где трава
          <w:br/>
          Тихо приникнет к ногам.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2022-03-21T22:14:10+03:00</dcterms:created>
  <dcterms:modified xsi:type="dcterms:W3CDTF">2022-03-21T22:14:10+03:00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