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Работа (Здравствуй, тяжкая работа)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тяжкая работа,
          <w:br/>
          Плуг, лопата и кирка!
          <w:br/>
          Освежают капли пота,
          <w:br/>
          Ноет сладостно рука!
          <w:br/>
          Прочь венки, дары царевны,
          <w:br/>
          Упадай порфира с плеч!
          <w:br/>
          Здравствуй, жизни повседневной
          <w:br/>
          Грубо кованная речь!
          <w:br/>
          Я хочу изведать тайны
          <w:br/>
          Жизни мудрой и простой.
          <w:br/>
          Все пути необычайны,
          <w:br/>
          Путь труда, как путь иной.
          <w:br/>
          В час, когда устанет тело
          <w:br/>
          И ночлегом будет хлев, —
          <w:br/>
          Мне под кровлей закоптелой
          <w:br/>
          Что приснится за напев?
          <w:br/>
          Что восстанут за вопросы,
          <w:br/>
          Опьянят что за слова
          <w:br/>
          В час, когда под наши косы
          <w:br/>
          Ляжет влажная трава?
          <w:br/>
          А когда, и в дождь и в холод,
          <w:br/>
          Зазвенит кирка моя,
          <w:br/>
          Буду ль верить, что я молод,
          <w:br/>
          Буду ль знать, что силен 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2022-03-21T05:19:15+03:00</dcterms:created>
  <dcterms:modified xsi:type="dcterms:W3CDTF">2022-03-21T05:19:15+03:00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