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Ради грядущего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Ради грядущего утра, что счастья зажжет огни,
          <w:br/>
           Отчизна моя, мужайся и чистоту храни.
          <w:br/>
           Будь и в цепях свободной, свой храм, устремленный ввысь,
          <w:br/>
           Праздничными цветами украсить поторопись.
          <w:br/>
           И пусть благоухания воздух твой напоят,
          <w:br/>
           И пусть вознесется к небу растений твоих аромат,
          <w:br/>
           В безмолвии ожиданья, пред вечностью преклонясь,
          <w:br/>
           Со светом незаходимым живую почувствуй связь.
          <w:br/>
           Что же еще утешит, возрадует, укрепит
          <w:br/>
           Среди тяжелых напастей, утрат, испытаний, обид?
          <w:br/>
           И славы сверканье чистое твое озарит чело,
          <w:br/>
           И станет внезапно всюду торжественно и светло.
          <w:br/>
           Престолы свои в подножье Грядущего преврати,
          <w:br/>
           Для которого все планеты — лишь пыль на его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2022-04-22T16:13:51+03:00</dcterms:created>
  <dcterms:modified xsi:type="dcterms:W3CDTF">2022-04-22T16:13:51+03:00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