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Та, что любит эти горы,
          <w:br/>
           Та, что видит эти волны
          <w:br/>
           И спасает в бурю челны
          <w:br/>
           Этих бедных рыбаков,—
          <w:br/>
           От земного праха взоры
          <w:br/>
           Мне омыла ливнем струйным,
          <w:br/>
           Осушила ветром буйным,
          <w:br/>
           Весть прислала с облаков.
          <w:br/>
          <w:br/>
          В небе радуга сомкнулась
          <w:br/>
           Меж пучиной и стремниной.
          <w:br/>
           Мрачный пурпур за долиной
          <w:br/>
           Обнял хаос горных груд.
          <w:br/>
           Ткань эфира улыбнулась
          <w:br/>
           И, как тонкий дым алтарный,
          <w:br/>
           Окрылила светозарный
          <w:br/>
           Ближних склонов изумруд.
          <w:br/>
          <w:br/>
          И тогда предстала радость
          <w:br/>
           В семицветной Божьей двери —
          <w:br/>
           Не очам, единой вере,—
          <w:br/>
           Ибо в миг тот был я слеп
          <w:br/>
           (Лишь теперь душа всю сладость
          <w:br/>
           Поняла, какой горела!),—
          <w:br/>
           Та предстала, что согрела
          <w:br/>
           Розой дня могильный склеп.
          <w:br/>
          <w:br/>
          Золотистый, розовея,
          <w:br/>
           Выбивался в вихре волос,
          <w:br/>
           И звучал мне звонкий голос:
          <w:br/>
           «Милый! приходи скорей!»
          <w:br/>
           И виссон клубился, вея,
          <w:br/>
           И бездонной глубиною
          <w:br/>
           Солнце, ставшее за мною,
          <w:br/>
           Пили солнца двух 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2022-04-22T20:51:21+03:00</dcterms:created>
  <dcterms:modified xsi:type="dcterms:W3CDTF">2022-04-22T20:51:21+03:00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