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Радуга — лук,
          <w:br/>
          Из которого Индра пускает свои громоносные стрелы.
          <w:br/>
          Кто в мире единый разведает звук,
          <w:br/>
          Тот услышит и все семизвучье, раздвинет душой звуковые пределы,
          <w:br/>
          Он войдет в восьмизвучье, и вступит в цветистость,
          <w:br/>
          где есть фиолетовый полюс и белый,
          <w:br/>
          Он услышит всезвучность напевов, рыданий,
          <w:br/>
          восторгов, молений, и мук
          <w:br/>
          Радуга — огненный лук,
          <w:br/>
          Это — оружье Перуна,
          <w:br/>
          Бога, который весь мир оживляет стрелой,
          <w:br/>
          Гулко поющей над майской, проснувшейся, жадной Землей,
          <w:br/>
          Лук огневого Перуна,
          <w:br/>
          Бога, в котором желание жизни, желание юности вечно и юно.
          <w:br/>
          Радуга — мост, что в выси изогнулся дугой,
          <w:br/>
          Мост, что в разбеге, над бурею влажной и жаркой,
          <w:br/>
          Свежей при молниях, выгнулся праздничной аркой,
          <w:br/>
          Словно павлин,
          <w:br/>
          Исполин,
          <w:br/>
          В радости яркой,
          <w:br/>
          Вдруг распустил в Небесах расцвеченный свой хвост,
          <w:br/>
          Словно Жар-Птица над миром раскрыла кометный свой хвост,
          <w:br/>
          В радости яркой
          <w:br/>
          От свежей игры самоцветных дождей
          <w:br/>
          Радуга — мост,
          <w:br/>
          Радуга — Змей,
          <w:br/>
          Пояс цветной из играющих звезд,
          <w:br/>
          Царский убор из небесных лучей,
          <w:br/>
          Божий престол,
          <w:br/>
          Божий алтарь для возженья неузнанных дней,
          <w:br/>
          Праздник весеннего Агни над мирностью пашен и сел,
          <w:br/>
          Радуга — звук,
          <w:br/>
          Претворившийся в свет,
          <w:br/>
          Радуга — Ветхий Завет,
          <w:br/>
          В Новом несозданном Храме живущий как знак
          <w:br/>
          избавленья от временных мук,
          <w:br/>
          Слово, в котором несчетность значений, число,
          <w:br/>
          для которого имени нет,
          <w:br/>
          Радуга — звук,
          <w:br/>
          Воплотившийся в пламенный цвет.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2022-03-19T07:14:27+03:00</dcterms:created>
  <dcterms:modified xsi:type="dcterms:W3CDTF">2022-03-19T07:14:27+03:00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