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Разбушуются бури, прольются 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Разбушуются бури, прольются дожди,
          <w:br/>
          Разметут и размоют пути.
          <w:br/>
          Нас, разбитых, заменят иные вожди,
          <w:br/>
          Чтоб иными путями вести.
          <w:br/>
          Так уходят года, за годами века, —
          <w:br/>
          То же золото милой косы.
          <w:br/>
          О, изменник, пойми эту прелесть цветка,
          <w:br/>
          Этот сон неизменной красы!
          <w:br/>
          Ты — чужой для меня, и другая весна
          <w:br/>
          Для тебя, мой судья, суждена.
          <w:br/>
          Но пойми, как отрадно из смертного сна
          <w:br/>
          Услыхать про свои знамена!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2022-03-18T01:42:36+03:00</dcterms:created>
  <dcterms:modified xsi:type="dcterms:W3CDTF">2022-03-18T01:42:36+03:00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