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Развеселился, наконец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Развеселился, наконец,
          <w:br/>
          Изведал духа совершенство,
          <w:br/>
          Уверовал в своё блаженство
          <w:br/>
          И успокоился, как царь,
          <w:br/>
          Почуяв славу за плечами —
          <w:br/>
          Когда первосвященник в храме
          <w:br/>
          И голубь залетел в алтарь.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2022-03-19T09:05:07+03:00</dcterms:created>
  <dcterms:modified xsi:type="dcterms:W3CDTF">2022-03-19T09:05:07+03:00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