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солнышко по кругу.
          <w:br/>
           Спит в лесу лосиха.
          <w:br/>
           Мы идём с тобой по лугу
          <w:br/>
           Тихо, тихо, тихо. 
          <w:br/>
          <w:br/>
          Мы пройдёмся по опушке,
          <w:br/>
           Мы найдём тропинку.
          <w:br/>
           Вон сорока на верхушке
          <w:br/>
           Клювом чистит спинку. 
          <w:br/>
          <w:br/>
          Вон на камне придорожном,
          <w:br/>
           Словно вросшем в землю,
          <w:br/>
           Осторожно, осторожно
          <w:br/>
           Ящерица дремлет. 
          <w:br/>
          <w:br/>
          Тянет к солнышку бутончик
          <w:br/>
           Зверобой целебный…
          <w:br/>
           Есть у нас магнитофончик,
          <w:br/>
           Не простой, волшебный. 
          <w:br/>
          <w:br/>
          Он на тоненькую плёнку
          <w:br/>
           Пишет разговоры:
          <w:br/>
           Что сказал комар зайчонку,
          <w:br/>
           Лягушачьи споры. 
          <w:br/>
          <w:br/>
          Те слова, что колокольчик
          <w:br/>
           Говорит подёнке.
          <w:br/>
           Пишет все магнитофончик
          <w:br/>
           На волшебной плёнке. 
          <w:br/>
          <w:br/>
          Целый день он с нами ходит,
          <w:br/>
           А настанет вечер,
          <w:br/>
           Разговоры переводит
          <w:br/>
           В звуки нашей речи. 
          <w:br/>
          <w:br/>
          Тихо, тихо, ни словечка!
          <w:br/>
           Мы нажали кнопку.
          <w:br/>
           Так о чём спросила речка
          <w:br/>
           Узенькую тропку? 
          <w:br/>
          <w:br/>
          И о чём поведал ветер
          <w:br/>
           Листьям дикой груши?
          <w:br/>
           Мы узнаем всё на свете.
          <w:br/>
           Помолчи, послушай.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2022-04-22T16:17:30+03:00</dcterms:created>
  <dcterms:modified xsi:type="dcterms:W3CDTF">2022-04-22T16:17:30+03:00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