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Разгрузка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Пыхтит несчастный паровоз.
          <w:br/>
           Скрипят разбитые вагоны.
          <w:br/>
           В «господских» классах — крики, стоны;
          <w:br/>
           У нежных дамочек от слез
          <w:br/>
           Мешочки вздулись под глазами,
          <w:br/>
           «Какой скандал, судите сами:
          <w:br/>
           То угля нет, то нет воды».
          <w:br/>
           «Пять-шесть минут плохой езды,
          <w:br/>
           Потом стоим, — стоим часами».
          <w:br/>
           «Так не доехать никогда…»
          <w:br/>
           «При чем тут уголь, господа?
          <w:br/>
           Наш поезд чернью перегружен».
          <w:br/>
           «Их власть, что делать!» — «Чья?» — «Ну, чья;
          <w:br/>
           Солдат, фабричных, мужичья…»
          <w:br/>
           «Ах, этот хлам, кому он нужен?»
          <w:br/>
           «Но что ж мы, граждане, сидим?
          <w:br/>
           Пойдемте, мы их убедим,
          <w:br/>
           Докажем этим всем медведям,
          <w:br/>
           Что им пройтись — прямой резон:
          <w:br/>
           Прогулка, воздух, моцион…
          <w:br/>
           А мы уж как-нибудь доедем!»
          <w:br/>
           Смеется весело народ:
          <w:br/>
           «Чай, будет всё наоборот?» 
          <w:br/>
          <w:br/>
          Ах, дама нежная, с мешочком
          <w:br/>
           Пойдешь ты, милая, пешочком!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2022-04-22T12:01:18+03:00</dcterms:created>
  <dcterms:modified xsi:type="dcterms:W3CDTF">2022-04-22T12:01:18+03:00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