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встретились
          <w:br/>
          У мельничной запруды.
          <w:br/>
          И я ей сразу
          <w:br/>
          Прямо все сказал!
          <w:br/>
          — Кому,— сказал,—
          <w:br/>
          Нужны твои причуды?
          <w:br/>
          Зачем,— сказал —
          <w:br/>
          Ходила на вокзал?
          <w:br/>
          <w:br/>
          Она сказала:
          <w:br/>
          — Я не виновата.
          <w:br/>
          — Ответь,— сказал я,—
          <w:br/>
          Кто же виноват?—
          <w:br/>
          Она сказала:
          <w:br/>
          — Я встречала брата.
          <w:br/>
          — Ха-ха,— сказал я,—
          <w:br/>
          Разве это брат?
          <w:br/>
          <w:br/>
          В моих мозгах чего-то не хватало:
          <w:br/>
          Махнув на все,
          <w:br/>
          Я начал хохотать.
          <w:br/>
          Я хохотал,
          <w:br/>
          И эхо хохотало,
          <w:br/>
          И грохотала
          <w:br/>
          Мельничная гать.
          <w:br/>
          <w:br/>
          Она сказала:
          <w:br/>
          — Ты чего хохочешь?
          <w:br/>
          — Хочу,— сказал я,—
          <w:br/>
          Вот и хохочу!—
          <w:br/>
          Она сказала:
          <w:br/>
          — Мало ли что хочешь!
          <w:br/>
          Я это слушать больше не хочу.
          <w:br/>
          <w:br/>
          Конечно, я ничуть
          <w:br/>
          Не напугался,
          <w:br/>
          Как всякий,
          <w:br/>
          Кто ни в чем не виноват,
          <w:br/>
          И зря в ту ночь
          <w:br/>
          Пылал и трепыхался
          <w:br/>
          В конце безлюдной улицы
          <w:br/>
          Закат...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2021-11-11T04:24:42+03:00</dcterms:created>
  <dcterms:modified xsi:type="dcterms:W3CDTF">2021-11-11T04:24:42+03:00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