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Постой на миг. Расстанемся сейчас.
          <w:br/>
           Еще мы близки. Я твоя подруга.
          <w:br/>
           Дай руку мне. Как натянулась туго
          <w:br/>
           Та жалость тонкая, что вяжет нас!
          <w:br/>
           И ныне, как всегда, в последний раз,
          <w:br/>
           И нет конца, нет выхода из круга,
          <w:br/>
           И знать нельзя, чем кончится рассказ?
          <w:br/>
           Зачем нужны мы были друг для друга?
          <w:br/>
           Свою ли боль, тебя ли я любила?
          <w:br/>
           Кругом пустыня — не взрастет могила,
          <w:br/>
           Где скорбной мглою дышит тихий сад.
          <w:br/>
           Еще рука трепещет, умирая,
          <w:br/>
           А полые зрачки уж вдаль глядят,
          <w:br/>
           Пустынное пространство измеряя.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2022-04-22T13:19:47+03:00</dcterms:created>
  <dcterms:modified xsi:type="dcterms:W3CDTF">2022-04-22T13:19:47+03:00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