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Разные дети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тихие дети. Дремать на плече
          <w:br/>
          У ласковой мамы им сладко и днем.
          <w:br/>
          Их слабые ручки не рвутся к свече, —
          <w:br/>
          Они не играют с огнем.
          <w:br/>
          <w:br/>
          Есть дети — как искры: им пламя сродни.
          <w:br/>
          Напрасно их учат: «Ведь жжется, не тронь!»
          <w:br/>
          Они своенравны (ведь искры они!)
          <w:br/>
          И смело хватают огонь.
          <w:br/>
          <w:br/>
          Есть странные дети: в них дерзость и страх.
          <w:br/>
          Крестом потихоньку себя осеня,
          <w:br/>
          Подходят, не смеют, бледнеют в слезах
          <w:br/>
          И плача бегут от огня.
          <w:br/>
          <w:br/>
          Мой милый! Был слишком небрежен твой суд:
          <w:br/>
          «Огня побоялась — так гибни во мгле!»
          <w:br/>
          Твои обвиненья мне сердце грызут
          <w:br/>
          И душу пригнули к земле.
          <w:br/>
          <w:br/>
          Есть странные дети: от страхов своих
          <w:br/>
          Они погибают в туманные дни.
          <w:br/>
          Им нету спасенья. Подумай о них
          <w:br/>
          И слишком меня не вини!
          <w:br/>
          <w:br/>
          Ты душу надолго пригнул мне к земле…
          <w:br/>
          — Мой милый, был так беспощаден твой суд! —
          <w:br/>
          Но все же я сердцем твоя — и во мгле
          <w:br/>
          «За несколько светлых минут!»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2022-03-20T01:45:37+03:00</dcterms:created>
  <dcterms:modified xsi:type="dcterms:W3CDTF">2022-03-20T01:45:37+03:00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