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Разочарование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Скажи: совсем ли ты мне изменил,
          <w:br/>
           Доселе неизменный мой хранитель?
          <w:br/>
           Для узника в волшебную обитель
          <w:br/>
           Темницу превращал ты, Исфраил.
          <w:br/>
           Я был один, покинут всеми в мире,
          <w:br/>
           Всего страшился, даже и надежд…
          <w:br/>
           Бывало же, коснешься темных вежд —
          <w:br/>
           С них снимешь мрак, дашь жизнь и пламень лире,—
          <w:br/>
           И снова я свободен и могуч:
          <w:br/>
           Растаяли затворы, спали цепи,
          <w:br/>
           И, как орел под солнцем из-за туч
          <w:br/>
           Обозревает горы, реки, степи,—
          <w:br/>
           Так вижу мир, раскрытый под собой,
          <w:br/>
           И, радостен, сквозь ужас хладной ночи,
          <w:br/>
           Бросаю полные восторга очи
          <w:br/>
           На свиток, писанный судьбы рукой!..
          <w:br/>
           А ныне пали стены предо мной:
          <w:br/>
           Я волен: что же? Бледные заботы,
          <w:br/>
           И грязный труд, и вопль глухой нужды,
          <w:br/>
           И визг детей, и стук тупой работы
          <w:br/>
           Перекричали песнь златой мечты,
          <w:br/>
           Смели, как прах, с души моей виденья,
          <w:br/>
           Отняли время и досуг творить —
          <w:br/>
           И вялых дней безжизненная нить
          <w:br/>
           Прядется мне из мук и утомленья.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2022-04-22T11:57:19+03:00</dcterms:created>
  <dcterms:modified xsi:type="dcterms:W3CDTF">2022-04-22T11:57:19+03:00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