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Ракитов куст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розе, кто берёзе, кто яблоне в цвету,
          <w:br/>
          А предки поклонялись ракитову кусту.
          <w:br/>
          Ни в печку, ни в постройку – чего с него возьмёшь?
          <w:br/>
          Ну, разве что из прутьев корзиночку сплетёшь.
          <w:br/>
          Но пел гусляр былину, где от избытка чувств
          <w:br/>
          Микула сошку кинул за тот ракитов куст.
          <w:br/>
          Здесь горьки слёзы лили вдова и сирота.
          <w:br/>
          Невесту обводили вкруг этого куста.
          <w:br/>
          Высокая осока под тем кустом росла
          <w:br/>
          И луговая утушка всю ночку в ней спала.
          <w:br/>
          Не слушайся я старших, и серенький волчок
          <w:br/>
          Меня б под куст ракитов, как в песне, уволок.
          <w:br/>
          Весною куст ракитов видать во все концы.
          <w:br/>
          Огромные серёжки, как малые птенцы.
          <w:br/>
          Бредём сырой землею да по сухой траве
          <w:br/>
          Туда, где куст ракитов желтеет в синеве.
          <w:br/>
          Друг юности далёкой идёт со мной туда.
          <w:br/>
          Как жаль, что не видались мы в зрелые года!
          <w:br/>
          И та пришла со мною, кто сердцу всех милей.
          <w:br/>
          Да вот не повстречались мы в юности моей.
          <w:br/>
          А в поле ни былинки, а в роще ни листа…
          <w:br/>
          А в мире нет прекрасней ракитова куста!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2022-03-25T11:39:27+03:00</dcterms:created>
  <dcterms:modified xsi:type="dcterms:W3CDTF">2022-03-25T11:39:27+03:00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