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Ранняя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протяжным шорохом под мост уходит крига —
          <w:br/>
          Зимы-гадальщицы захватанная книга,
          <w:br/>
          Вся в птичьих литерах, в сосновой чешуе.
          <w:br/>
          Читать себя велит одной, другой струе.
          <w:br/>
          <w:br/>
          Эй, в черном ситчике, неряха городская,
          <w:br/>
          Ну, здравствуй, мать-весна! Ты вон теперь какая:
          <w:br/>
          Расселась — ноги вниз — на Каменном мосту
          <w:br/>
          И первых ласточек бросает в пустоту.
          <w:br/>
          <w:br/>
          Девчонки-писанки с короткими носами,
          <w:br/>
          Как на экваторе, толкутся под часами
          <w:br/>
          В древнеегипетских ребристых башмаках,
          <w:br/>
          С цветами желтыми в русалочьих руках.
          <w:br/>
          <w:br/>
          Как не спешить туда взволнованным студентам,
          <w:br/>
          Французам в дудочках, с владимирским акцентом,
          <w:br/>
          Рабочим молодым, жрецам различных муз
          <w:br/>
          И ловким служащим, бежавшим брачных уз?
          <w:br/>
          <w:br/>
          Но дворник с номером косится исподлобья,
          <w:br/>
          Пока троллейбусы проходят, как надгробья,
          <w:br/>
          И я бегу в метро, где, у Москвы в плену,
          <w:br/>
          Огромный базилевс залег во всю длину.
          <w:br/>
          <w:br/>
          Там нет ни времени, ни смерти, ни апреля,
          <w:br/>
          Там дышит ровное забвение без хмеля,
          <w:br/>
          И ровное тепло подземных городов,
          <w:br/>
          И ровный узкий свист летучих поездов.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2022-03-18T14:25:48+03:00</dcterms:created>
  <dcterms:modified xsi:type="dcterms:W3CDTF">2022-03-18T14:25:48+03:00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