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Раскинул под собой перину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Раскинул под собой перину,
          <w:br/>
           Как упоительную сень.
          <w:br/>
           Сейчас легонько отодвину
          <w:br/>
           Свою дневную дребедень.
          <w:br/>
           Еще играет дождик мелкий
          <w:br/>
           По запотелому стеклу.
          <w:br/>
           Автомобильной свиристелкой
          <w:br/>
           Прочмокали в пустую мглу.
          <w:br/>
           Пора и мне в мои скитанья.
          <w:br/>
           Дорога мутная легка —
          <w:br/>
           Сквозь каменные очертанья
          <w:br/>
           В лунеющие облака.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2022-04-22T10:47:17+03:00</dcterms:created>
  <dcterms:modified xsi:type="dcterms:W3CDTF">2022-04-22T10:47:17+03:00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