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в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Огонь, огонь! На небесах огонь!
          <w:br/>
           Роса дымится, в воздух отлетая;
          <w:br/>
           По грудь в реке стоит косматый конь,
          <w:br/>
           На ранний ветер уши навостряя.
          <w:br/>
           По длинному селу, сквозь дымку темноты,
          <w:br/>
           Идет обоз с богатой кладью жита;
          <w:br/>
           А за селом погост и низкие кресты,
          <w:br/>
           И церковь древняя, чешуйками покрыта…
          <w:br/>
           Вот ставней хлопнули; в окне старик седой
          <w:br/>
           Глядит и крестится на первый луч рассвета;
          <w:br/>
           А вот и девушка извилистой тропой
          <w:br/>
           Идет к реке, огнем зари пригрета.
          <w:br/>
           Готово солнце встать в мерцающей пыли,
          <w:br/>
           Крепчает пенье птиц под бесконечным сводом,
          <w:br/>
           И тянет от полей гвоздикою и медом
          <w:br/>
           И теплой свежестью распаханной земли…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2022-04-23T18:11:31+03:00</dcterms:created>
  <dcterms:modified xsi:type="dcterms:W3CDTF">2022-04-23T18:11:31+03:00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