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пережитые были
          <w:br/>
           В зимний вечер близким рассказать.
          <w:br/>
           Далеко, в заснеженной Сибири,
          <w:br/>
           И меня ждала старуха мать.
          <w:br/>
          <w:br/>
          И ходила часто до порогу
          <w:br/>
           (Это знаю только я один)
          <w:br/>
           Посмотреть на белую дорогу,
          <w:br/>
           Не идет ли к ней бродяга-сын.
          <w:br/>
          <w:br/>
          Только я другой был думой занят.
          <w:br/>
           По тайге дорога шла моя.
          <w:br/>
           И пришли к ней как-то партизаны
          <w:br/>
           И сказали,
          <w:br/>
           Что повешен я.
          <w:br/>
          <w:br/>
          Вскипятила крепкий чай покорно,
          <w:br/>
           Хоть и чаю пить никто не смог,
          <w:br/>
           И потом надела черный
          <w:br/>
           Старый бабушкин платок.
          <w:br/>
          <w:br/>
          А под утро, валенки надвинув,
          <w:br/>
           В час, когда желтеет мгла,
          <w:br/>
           К офицерскому ушла овину —
          <w:br/>
           И овин, должно быть, подожгла.
          <w:br/>
          <w:br/>
          Отпевать ее не стала церковь.
          <w:br/>
           Поп сказал:
          <w:br/>
           «Ей не бывать в раю».
          <w:br/>
           Шомполами в штабе офицерском
          <w:br/>
           Запороли мать мою!..
          <w:br/>
          <w:br/>
          Вот когда война пройдет маленько
          <w:br/>
           И действительную отслужу,
          <w:br/>
           Я в Сибирь,
          <w:br/>
           В родную деревеньку,
          <w:br/>
           Непременно к матери схожу.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2022-04-23T17:50:17+03:00</dcterms:created>
  <dcterms:modified xsi:type="dcterms:W3CDTF">2022-04-23T17:50:17+03:00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