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Расщелина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Чем окончился этот случай,
          <w:br/>
          Не узнать ни любви, ни дружбе.
          <w:br/>
          С каждым днем отвечаешь глуше,
          <w:br/>
          С каждым днем пропадаешь глубже.
          <w:br/>
          <w:br/>
          Так, ничем уже не волнуем,
          <w:br/>
          — Только дерево ветви зыблет —
          <w:br/>
          Как в расщелину ледяную —
          <w:br/>
          В грудь, что так о тебя расшиблась!
          <w:br/>
          <w:br/>
          Из сокровищницы подобий
          <w:br/>
          Вот тебе — наугад — гаданье:
          <w:br/>
          Ты во мне как в хрустальном гробе
          <w:br/>
          Спишь, — во мне как в глубокой ране
          <w:br/>
          <w:br/>
          Спишь, — тесна ледяная прорезь!
          <w:br/>
          Льды к своим мертвецам ревнивы:
          <w:br/>
          Перстень — панцирь — печать — и пояс…
          <w:br/>
          Без возврата и без отзыва.
          <w:br/>
          <w:br/>
          Зря Елену клянете, вдовы!
          <w:br/>
          Не Елениной красной Трои
          <w:br/>
          Огнь! Расщелины ледниковой
          <w:br/>
          Синь, на дне опочиешь коей…
          <w:br/>
          <w:br/>
          Сочетавшись с тобой, как Этна
          <w:br/>
          С Эмпедоклом… Усни, сновидец!
          <w:br/>
          А домашним скажи, что тщетно:
          <w:br/>
          Грудь своих мертвецов не выдаст.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2022-03-18T23:36:31+03:00</dcterms:created>
  <dcterms:modified xsi:type="dcterms:W3CDTF">2022-03-18T23:36:31+03:00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