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Рдяность померкла за очерком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Рдяность померкла за очерком гор,
          <w:br/>
          Красок развеялся пестрый укор,
          <w:br/>
          Все безразлично — восторг и позор…
          <w:br/>
          В мире встречает уверенный взор
          <w:br/>
          Только провалы да звездный узор,
          <w:br/>
          Рано взлюбил я, люблю до сих пор
          <w:br/>
          Строй беспредельных, незримых опор,
          <w:br/>
          Держащих строго безмерный собор;
          <w:br/>
          Мир беспросветен — как сумрачный бор,
          <w:br/>
          Звезды-миры смотрят с неба в упор.
          <w:br/>
          Чу! запевает невидимый хор,
          <w:br/>
          Дарохранитель десную простер…
          <w:br/>
          Mori. To Роком решается спор…
          <w:br/>
          Горе, что утра багряный костер
          <w:br/>
          Бросит румянец на черный простор!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2022-03-18T10:36:52+03:00</dcterms:created>
  <dcterms:modified xsi:type="dcterms:W3CDTF">2022-03-18T10:36:52+03:00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