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Реймская богоматерь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Марье Самойловне Цетлин</em>
          <w:br/>
          <w:br/>
          <em>Vuе de trois-quarts, la Cathedrale de Reims evoque</em>
          <w:br/>
          <em>une grande figure de femme agenouillee, en priere.</em>
          <w:br/>
          <w:br/>
          <em>Rodin [1]</em>
          <w:br/>
          <w:br/>
          В минуты грусти просветленной
          <w:br/>
           Народы созерцать могли
          <w:br/>
           Ее — коленопреклоненной
          <w:br/>
           Средь виноградников Земли.
          <w:br/>
           И всех, кто сном земли недужен,
          <w:br/>
           Ее целила благодать,
          <w:br/>
           И шли волхвы, чтоб увидать
          <w:br/>
           Ее — жемчужину жемчужин.
          <w:br/>
           Она несла свою печаль,
          <w:br/>
           Одета в каменные ткани,
          <w:br/>
           Прозрачно-серые, как даль
          <w:br/>
           Спокойных овидей Шампани.
          <w:br/>
           И соткан был ее покров
          <w:br/>
           Из жемчуга лугов поемных,
          <w:br/>
           Туманных утр и облаков,
          <w:br/>
           Дождей хрустальных, ливней темных.
          <w:br/>
           Одежд ее чудесный сон,
          <w:br/>
           Небесным светом опален,
          <w:br/>
           Горел в сияньи малых радуг,
          <w:br/>
           Сердца мерцали алых роз,
          <w:br/>
           И светотень курчавых складок
          <w:br/>
           Струилась прядями волос.
          <w:br/>
           Земными создана руками,
          <w:br/>
           Ее лугами и реками,
          <w:br/>
           Ее предутренними снами,
          <w:br/>
           Ее вечерней тишиной.
          <w:br/>
           …И, обнажив, ее распяли…
          <w:br/>
           Огонь лизал и стрелы рвали
          <w:br/>
           Святую плоть… Но по ночам,
          <w:br/>
           В порыве безысходной муки,
          <w:br/>
           Ее обугленные руки
          <w:br/>
           Простерты к зимним небесам.
          <w:br/>
          <w:br/>
          <em>[1]Видимый на три четверти, Реймский собор напоминает</em>
          <w:br/>
          <em>фигуру огромной женщины, коленопреклоненной, в</em>
          <w:br/>
          <em>молитве. Роден (фр.)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2022-04-22T14:58:11+03:00</dcterms:created>
  <dcterms:modified xsi:type="dcterms:W3CDTF">2022-04-22T14:58:11+03:00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