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Рецензенту, писавшему под псевдонимом кто-то Близкий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не заметили описки,
          <w:br/>
          Читая приторные строки?
          <w:br/>
          Их написал не
          <w:br/>
          «Кто-то близкий»,
          <w:br/>
          А кто-то очень недалекий…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2022-03-20T12:54:14+03:00</dcterms:created>
  <dcterms:modified xsi:type="dcterms:W3CDTF">2022-03-20T12:54:14+03:00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