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Рецепт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память, память,- дар счастливой!
          <w:br/>
           Ты гонишь прочь былого мрак!
          <w:br/>
           Еще с тобой я помню, как
          <w:br/>
           Инбирное варится пиво.
          <w:br/>
           Такому пиву научил
          <w:br/>
           Поэта химик в Петрограде —
          <w:br/>
           Он часто сам его варил
          <w:br/>
           Томленье летнего к отраде
          <w:br/>
           И с гордой радостию пил.
          <w:br/>
           «Бутылкой, штофом,- как хотите,
          <w:br/>
           Двенадцать мерок у наяд,
          <w:br/>
           В сосуд, где воду кипятят,
          <w:br/>
           Рукою чистою возьмите;
          <w:br/>
           Туда, изрезавши сперва,
          <w:br/>
           Лимонов добрых — счетом два —
          <w:br/>
           И не скупяся, подсластите;
          <w:br/>
           Потом два унца инбирю,
          <w:br/>
           Который прежде искрошили…
          <w:br/>
           И так варить, как я варю
          <w:br/>
           И как алхимики варили.
          <w:br/>
           Когда сварится — с жару снять,
          <w:br/>
           Поставить в холод для простуды
          <w:br/>
           И осторожно разливать
          <w:br/>
           В довольно крепкие сосуды,
          <w:br/>
           Затем, что может иногда
          <w:br/>
           Сия инбирная вода
          <w:br/>
           И пробку вытолкнуть худую
          <w:br/>
           И разорвать сосуд худой…
          <w:br/>
           Туда же счетом по одной
          <w:br/>
           Изюму класть рекомендую
          <w:br/>
           И ждать с неделю, а потом
          <w:br/>
           С ней поступают, как с питьем».
          <w:br/>
           Так говорил мне в прошлом годе,
          <w:br/>
           Июля первого чиста
          <w:br/>
           Ученый химик — в огороде,
          <w:br/>
           В минуту жаркого тепла.
          <w:br/>
           Его я слушал с наслажденьем
          <w:br/>
           И не забыл премудрых слов
          <w:br/>
           И здесь в каникулы, готов
          <w:br/>
           Заняться сладостным вареньем.
          <w:br/>
           Сия вода — не то, что квас;
          <w:br/>
           Она мила, она игрива
          <w:br/>
           И право лучше во сто раз
          <w:br/>
           Здесь покупаемого пива.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2022-04-22T01:04:29+03:00</dcterms:created>
  <dcterms:modified xsi:type="dcterms:W3CDTF">2022-04-22T01:04:29+03:00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