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Решительный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вечером увижусь я с тобою,
          <w:br/>
           Сегодня вечером решится жребий мой,
          <w:br/>
           Сегодня получу желаемое мною —
          <w:br/>
           Иль абшид[1] на покой!
          <w:br/>
          <w:br/>
          А завтра — черт возьми! — как зюзя натянуся,
          <w:br/>
           На тройке ухарской стрелою полечу;
          <w:br/>
           Проспавшись до Твери, в Твери опять напьюся,
          <w:br/>
           И пьяный в Петербург на пьянство прискачу!
          <w:br/>
          <w:br/>
          Но если счастие назначено судьбою
          <w:br/>
           Тому, кто целый век со счастьем незнаком,
          <w:br/>
           Тогда… о, и тогда напьюсь свинья свиньею
          <w:br/>
           И с радости пропью прогоны с кошельком!
          <w:br/>
          <w:br/>
          [1]Абшид- отставка.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2022-04-22T06:01:05+03:00</dcterms:created>
  <dcterms:modified xsi:type="dcterms:W3CDTF">2022-04-22T06:01:05+03:00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