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день тот задумчиво-хмурым,
          <w:br/>
           И в облако кутался Рим,
          <w:br/>
           Когда вознеслись Диоскуры
          <w:br/>
           Пред медленным взором моим.
          <w:br/>
          <w:br/>
          Я легкой стопой в Капитолий,
          <w:br/>
           Гробницу истории, шел.
          <w:br/>
           Волчица металась в неволе,
          <w:br/>
           И крыльями двигал орел.
          <w:br/>
          <w:br/>
          В блаженном раздумье Аврелий
          <w:br/>
           Скакал на могучем коне,
          <w:br/>
           И кудри его зеленели,
          <w:br/>
           Как матерь-земля по весне.
          <w:br/>
          <w:br/>
          Привет тебе, Рим! Величав ты
          <w:br/>
           В руинах свершенной мечты!
          <w:br/>
           К тебе всех веков аргонавты
          <w:br/>
           Плывут за руном красоты.
          <w:br/>
          <w:br/>
          И я, издалека паломник,
          <w:br/>
           Внимая полету времен,
          <w:br/>
           Стою здесь, как будто припомнив
          <w:br/>
           Какой-то счастливейший сон.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2022-04-22T05:30:37+03:00</dcterms:created>
  <dcterms:modified xsi:type="dcterms:W3CDTF">2022-04-22T05:30:37+03:00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