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Родина (Как весною мой север призывен)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весною мой север призывен!
          <w:br/>
           О, мятежная свежесть его!
          <w:br/>
           Золотой, распевающий ливень,
          <w:br/>
           а потом — торжество… торжество…
          <w:br/>
          <w:br/>
          Облака восклицают невнятно.
          <w:br/>
           Вся черемуха в звонких шмелях.
          <w:br/>
           Тают бледно-лиловые пятна
          <w:br/>
           на березовых светлых стволах.
          <w:br/>
          <w:br/>
          Над шумливой рекою,— тяжелой
          <w:br/>
           от лазури влекомых небес,—
          <w:br/>
           раскачнулся и замер веселый,
          <w:br/>
           но еще неуверенный лес.
          <w:br/>
          <w:br/>
          В глубине изумрудной есть место,
          <w:br/>
           где мне пальцы трава леденит,
          <w:br/>
           где, как в сумерках храма невеста,
          <w:br/>
           первый ландыш, сияя, стоит…
          <w:br/>
          <w:br/>
          Неподвижен, задумчиво-дивен
          <w:br/>
           ослепительный, тонкий цветок…
          <w:br/>
           Как весною мой север призывен)
          <w:br/>
           Как весною мой север далек!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2022-04-21T21:19:05+03:00</dcterms:created>
  <dcterms:modified xsi:type="dcterms:W3CDTF">2022-04-21T21:19:05+03:00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