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Родное, я помню немало родных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Родное — я помню немало родных
          <w:br/>
          и лиц, и предметов… Но сколько?
          <w:br/>
          Родное — всего лишь холодный родник,
          <w:br/>
          потрогаешь камень — и скользко,
          <w:br/>
          и чисто,
          <w:br/>
          и весело,
          <w:br/>
          и глубоко.
          <w:br/>
          Дышать там легко, а видать — далеко.
          <w:br/>
          В подоле горы, в подоле горы
          <w:br/>
          подольше гори, подольше гори…
          <w:br/>
          А он говорит и на солнце горит,
          <w:br/>
          и все это так не расскажется.
          <w:br/>
          О сердце, немало ты примешь обид
          <w:br/>
          и все же потом не раскаешься…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2022-03-17T14:16:14+03:00</dcterms:created>
  <dcterms:modified xsi:type="dcterms:W3CDTF">2022-03-17T14:16:14+03:00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