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Родное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Березка любая в губернии
          <w:br/>
          Горько сгорблена грузом веков,
          <w:br/>
          Но не тех, что, в Беарне ли, в Берне ли,
          <w:br/>
          Гнули спину иных мужиков.
          <w:br/>
          <w:br/>
          Русский говор - всеянный, вгребленный
          <w:br/>
          В память - ропщет, не липы ль в бреду?
          <w:br/>
          Что нам звоны латыни серебряной:
          <w:br/>
          Плавим в золото нашу руду!
          <w:br/>
          <w:br/>
          Путь широк по векам! Ничего ему,
          <w:br/>
          Если всем - к тем же вехам, на пир;
          <w:br/>
          Где-то в Пушкинской глуби по-своему
          <w:br/>
          Отражен, склон звездистый, Шекспир.
          <w:br/>
          <w:br/>
          А кошмар, всё, что мыкали, путь держа
          <w:br/>
          С тьмы Батыя до первой зари,
          <w:br/>
          Бьет буруном, в мечтах (не до удержа!):
          <w:br/>
          Мономахи, монахи, цари!
          <w:br/>
          <w:br/>
          Пусть не кровью здоровой из вен Земля:
          <w:br/>
          То над ней алый стяг - трезвый Труд!..
          <w:br/>
          Но с пристрастий извечного вензеля
          <w:br/>
          Зовы воль в день один не сотрут!
          <w:br/>
          <w:br/>
          Давних далей сбываньем тревожимы,
          <w:br/>
          Все ж мы ждем у былых берегов,
          <w:br/>
          В красоте наших нив над Поволжьями,
          <w:br/>
          Нежных весен и синих снегов!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2021-11-10T13:16:26+03:00</dcterms:created>
  <dcterms:modified xsi:type="dcterms:W3CDTF">2021-11-10T13:16:26+03:00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