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Рожденные друг для друга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плачешь, смотришь на меня,
          <w:br/>
           Скорбишь, что так несчастен я.
          <w:br/>
           Не знаешь ты в тоске немой,
          <w:br/>
           Что плачешь о себе самой.
          <w:br/>
          <w:br/>
          Томило ли тебя в тиши
          <w:br/>
           Сомненье смутное души,
          <w:br/>
           В твои прокрадываясь сны,
          <w:br/>
           Что мы друг другу суждены?
          <w:br/>
           Нас вместе счастье ожидало,
          <w:br/>
           На скорбь разлука осуждала.
          <w:br/>
          <w:br/>
          В скрижали вписано судьбою,
          <w:br/>
           Чтоб сочетались мы с тобою…
          <w:br/>
           Леней бы ты себя сознала,
          <w:br/>
           Когда б на грудь ко мне припала;
          <w:br/>
           Тебя б из косности растенья
          <w:br/>
           Возвел на высшую ступень я,
          <w:br/>
           Чтоб ты, ответив поцелую,
          <w:br/>
           В нем душу обрела живую.
          <w:br/>
          <w:br/>
          Загадки решены навек.
          <w:br/>
           В часах иссяк песчинок бег.
          <w:br/>
           Не плачь — судьба предрешена;
          <w:br/>
           Уйду, увянешь ты одна.
          <w:br/>
           Увянешь ты, не став цветком,
          <w:br/>
           Угаснешь, не пылав огнем,
          <w:br/>
           Умрешь, тебя охватит мгла,
          <w:br/>
           Хоть ты и прежде не жила.
          <w:br/>
          <w:br/>
          Теперь я знаю: всех дороже
          <w:br/>
           Была ты мне. Как горько, боже,
          <w:br/>
           Когда в минуту узнаванья
          <w:br/>
           Час ударяет расставанья,
          <w:br/>
           Когда, встречаясь на пути,
          <w:br/>
           Должны мы в тот же миг «прости»
          <w:br/>
           Сказать навек! Свиданья нет
          <w:br/>
           Нам в высях, где небесный свет.
          <w:br/>
           Краса твоя навек увянет;
          <w:br/>
           Она пройдет, ее не станет.
          <w:br/>
           Судьба иная у поэта:
          <w:br/>
           Он не вполне умрет для света,
          <w:br/>
           Не ведая уничтоженья,
          <w:br/>
           Живет в стране воображенья;
          <w:br/>
           То — Авалун, мир фей чудесный.
          <w:br/>
           Прощай навеки, труп прелестный!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2022-04-22T10:10:53+03:00</dcterms:created>
  <dcterms:modified xsi:type="dcterms:W3CDTF">2022-04-22T10:10:53+03:00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