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Рождественская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Зеленая елка, где твой дом?
          <w:br/>
          — На опушке леса, над тихим холмом.
          <w:br/>
          Зеленая елка, как ты жила?
          <w:br/>
          — Летом зеленела, а зимой спала.
          <w:br/>
          Зеленая елка, кто тебя срубил?
          <w:br/>
          — Маленький, старенький дедушка Памфил.
          <w:br/>
          Зеленая елка, а где он теперь?
          <w:br/>
          — Курит дома трубку и смотрит на дверь.
          <w:br/>
          Зеленая елка, скажи — отчего?
          <w:br/>
          — У него, у дедушки, нету никого.
          <w:br/>
          Зеленая елка, а где его дом?
          <w:br/>
          — На каждой улице, за любым углом…
          <w:br/>
          Зеленая елка, а как его позвать?
          <w:br/>
          — Спросите-ка бабушку, бабушку и мать…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2022-03-19T08:58:53+03:00</dcterms:created>
  <dcterms:modified xsi:type="dcterms:W3CDTF">2022-03-19T08:58:53+03:00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