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мире этом
          <w:br/>
           Цвету и вяну,
          <w:br/>
           Вечерним светом
          <w:br/>
           Я скоро стану.
          <w:br/>
          <w:br/>
          Дохну приветом
          <w:br/>
           Полям и водам,
          <w:br/>
           Прохладным летом,
          <w:br/>
           Пчелиным медом.
          <w:br/>
          <w:br/>
          И ты, прохожий,
          <w:br/>
           Звался поэтом,
          <w:br/>
           А будешь тоже
          <w:br/>
           Вечерним светом.
          <w:br/>
          <w:br/>
          Над тихим садом
          <w:br/>
           Под ветром юга
          <w:br/>
           Мы будем рядом,
          <w:br/>
           Забыв друг друга.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2022-04-22T18:35:27+03:00</dcterms:created>
  <dcterms:modified xsi:type="dcterms:W3CDTF">2022-04-22T18:35:27+03:00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